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3594"/>
        <w:gridCol w:w="3594"/>
        <w:gridCol w:w="3598"/>
      </w:tblGrid>
      <w:tr w:rsidRPr="000B7DFA" w:rsidR="00913582" w:rsidTr="009B0360" w14:paraId="5A0C6753" w14:textId="77777777">
        <w:trPr>
          <w:trHeight w:val="530"/>
        </w:trPr>
        <w:tc>
          <w:tcPr>
            <w:tcW w:w="5000" w:type="pct"/>
            <w:gridSpan w:val="3"/>
            <w:vAlign w:val="center"/>
          </w:tcPr>
          <w:p w:rsidR="00913582" w:rsidP="009B0360" w:rsidRDefault="00913582" w14:paraId="4F03E3A6" w14:textId="3A9CE52A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lang w:val="es-ES"/>
              </w:rPr>
              <w:tab/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PLAN DE RECUPERACIÓN</w:t>
            </w:r>
          </w:p>
          <w:p w:rsidRPr="000B7DFA" w:rsidR="00913582" w:rsidP="009B0360" w:rsidRDefault="00913582" w14:paraId="6341454C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2025</w:t>
            </w:r>
          </w:p>
        </w:tc>
      </w:tr>
      <w:tr w:rsidRPr="00133E5A" w:rsidR="00913582" w:rsidTr="00913582" w14:paraId="0067EE18" w14:textId="77777777">
        <w:trPr>
          <w:trHeight w:val="530"/>
        </w:trPr>
        <w:tc>
          <w:tcPr>
            <w:tcW w:w="1666" w:type="pct"/>
            <w:shd w:val="clear" w:color="auto" w:fill="D9F2D0" w:themeFill="accent6" w:themeFillTint="33"/>
            <w:vAlign w:val="center"/>
          </w:tcPr>
          <w:p w:rsidRPr="00133E5A" w:rsidR="00913582" w:rsidP="009B0360" w:rsidRDefault="00913582" w14:paraId="28E4B884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  <w:t>PERIODO ACADÉMICO</w:t>
            </w:r>
          </w:p>
        </w:tc>
        <w:tc>
          <w:tcPr>
            <w:tcW w:w="1666" w:type="pct"/>
            <w:shd w:val="clear" w:color="auto" w:fill="D9F2D0" w:themeFill="accent6" w:themeFillTint="33"/>
            <w:vAlign w:val="center"/>
          </w:tcPr>
          <w:p w:rsidRPr="00133E5A" w:rsidR="00913582" w:rsidP="009B0360" w:rsidRDefault="00913582" w14:paraId="69875FDD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  <w:t>ASIGNATURA</w:t>
            </w:r>
          </w:p>
        </w:tc>
        <w:tc>
          <w:tcPr>
            <w:tcW w:w="1668" w:type="pct"/>
            <w:shd w:val="clear" w:color="auto" w:fill="D9F2D0" w:themeFill="accent6" w:themeFillTint="33"/>
            <w:vAlign w:val="center"/>
          </w:tcPr>
          <w:p w:rsidRPr="00133E5A" w:rsidR="00913582" w:rsidP="009B0360" w:rsidRDefault="00913582" w14:paraId="09759F2B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  <w:t>NOMBRE DOCENTE</w:t>
            </w:r>
          </w:p>
        </w:tc>
      </w:tr>
      <w:tr w:rsidRPr="000B7DFA" w:rsidR="00913582" w:rsidTr="00913582" w14:paraId="7AC283AB" w14:textId="77777777">
        <w:trPr>
          <w:trHeight w:val="521"/>
        </w:trPr>
        <w:tc>
          <w:tcPr>
            <w:tcW w:w="1666" w:type="pct"/>
            <w:vAlign w:val="center"/>
          </w:tcPr>
          <w:p w:rsidRPr="000B7DFA" w:rsidR="00913582" w:rsidP="009B0360" w:rsidRDefault="00913582" w14:paraId="2E25CE69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Segundo</w:t>
            </w:r>
          </w:p>
        </w:tc>
        <w:tc>
          <w:tcPr>
            <w:tcW w:w="1666" w:type="pct"/>
            <w:vAlign w:val="center"/>
          </w:tcPr>
          <w:p w:rsidR="00913582" w:rsidP="009B0360" w:rsidRDefault="00913582" w14:paraId="7B6C54C1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Educación Física</w:t>
            </w:r>
          </w:p>
          <w:p w:rsidRPr="000B7DFA" w:rsidR="00913582" w:rsidP="009B0360" w:rsidRDefault="00913582" w14:paraId="05FC6AB3" w14:textId="4C46E2CE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Grado </w:t>
            </w:r>
            <w:r>
              <w:rPr>
                <w:rFonts w:ascii="Arial Narrow" w:hAnsi="Arial Narrow" w:cs="Arial"/>
                <w:lang w:val="es-ES"/>
              </w:rPr>
              <w:t>Quinto</w:t>
            </w:r>
          </w:p>
        </w:tc>
        <w:tc>
          <w:tcPr>
            <w:tcW w:w="1668" w:type="pct"/>
            <w:vAlign w:val="center"/>
          </w:tcPr>
          <w:p w:rsidRPr="000B7DFA" w:rsidR="00913582" w:rsidP="009B0360" w:rsidRDefault="00913582" w14:paraId="3F960ECC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lang w:val="es-ES"/>
              </w:rPr>
            </w:pPr>
            <w:r>
              <w:rPr>
                <w:rStyle w:val="normaltextrun"/>
                <w:rFonts w:ascii="Arial Narrow" w:hAnsi="Arial Narrow"/>
                <w:color w:val="000000"/>
                <w:shd w:val="clear" w:color="auto" w:fill="FFFFFF"/>
                <w:lang w:val="es-ES"/>
              </w:rPr>
              <w:t>HELVERT SARMIENTO, RAFAEL HUMBERTO RAMIREZ PEREZ, JORGE AYALA</w:t>
            </w:r>
          </w:p>
        </w:tc>
      </w:tr>
    </w:tbl>
    <w:p w:rsidRPr="000B7DFA" w:rsidR="00913582" w:rsidP="00913582" w:rsidRDefault="00913582" w14:paraId="134235FA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2136"/>
        <w:gridCol w:w="8650"/>
      </w:tblGrid>
      <w:tr w:rsidRPr="000B7DFA" w:rsidR="00913582" w:rsidTr="750FF1C0" w14:paraId="65830A18" w14:textId="77777777">
        <w:trPr>
          <w:trHeight w:val="816"/>
        </w:trPr>
        <w:tc>
          <w:tcPr>
            <w:tcW w:w="990" w:type="pct"/>
            <w:shd w:val="clear" w:color="auto" w:fill="D9F2D0" w:themeFill="accent6" w:themeFillTint="33"/>
            <w:tcMar/>
            <w:vAlign w:val="center"/>
          </w:tcPr>
          <w:p w:rsidRPr="00133E5A" w:rsidR="00913582" w:rsidP="009B0360" w:rsidRDefault="00913582" w14:paraId="6E1D7F39" w14:textId="7777777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275317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275317" w:themeColor="accent6" w:themeShade="80"/>
              </w:rPr>
              <w:t>OBJETIVO DE LA NIVELACIÓN</w:t>
            </w:r>
          </w:p>
        </w:tc>
        <w:tc>
          <w:tcPr>
            <w:tcW w:w="4010" w:type="pct"/>
            <w:tcMar/>
            <w:vAlign w:val="center"/>
          </w:tcPr>
          <w:p w:rsidR="00913582" w:rsidP="009B0360" w:rsidRDefault="00913582" w14:paraId="7CA6B1E1" w14:textId="77777777">
            <w:pPr>
              <w:snapToGri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Nivelación de las acciones motrices no alcanzadas durante el segundo periodo escolar</w:t>
            </w:r>
          </w:p>
          <w:p w:rsidRPr="00140390" w:rsidR="00913582" w:rsidP="009B0360" w:rsidRDefault="00913582" w14:paraId="2202EE77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</w:tr>
      <w:tr w:rsidRPr="000B7DFA" w:rsidR="00913582" w:rsidTr="750FF1C0" w14:paraId="4D63D36D" w14:textId="77777777">
        <w:trPr>
          <w:trHeight w:val="816"/>
        </w:trPr>
        <w:tc>
          <w:tcPr>
            <w:tcW w:w="990" w:type="pct"/>
            <w:shd w:val="clear" w:color="auto" w:fill="D9F2D0" w:themeFill="accent6" w:themeFillTint="33"/>
            <w:tcMar/>
            <w:vAlign w:val="center"/>
          </w:tcPr>
          <w:p w:rsidRPr="00133E5A" w:rsidR="00913582" w:rsidP="009B0360" w:rsidRDefault="00913582" w14:paraId="6F2723C4" w14:textId="7777777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275317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275317" w:themeColor="accent6" w:themeShade="80"/>
              </w:rPr>
              <w:t>COMPETENCIA POR EVALUAR</w:t>
            </w:r>
          </w:p>
        </w:tc>
        <w:tc>
          <w:tcPr>
            <w:tcW w:w="4010" w:type="pct"/>
            <w:tcMar/>
            <w:vAlign w:val="bottom"/>
          </w:tcPr>
          <w:p w:rsidR="00913582" w:rsidP="750FF1C0" w:rsidRDefault="00913582" w14:paraId="4B94095E" w14:textId="2CC72B4E">
            <w:pPr>
              <w:snapToGrid w:val="0"/>
              <w:spacing w:after="0" w:line="240" w:lineRule="auto"/>
              <w:rPr>
                <w:rFonts w:cs="Arial"/>
                <w:lang w:val="es-ES"/>
              </w:rPr>
            </w:pPr>
            <w:r w:rsidRPr="750FF1C0" w:rsidR="00913582">
              <w:rPr>
                <w:rFonts w:ascii="Arial Narrow" w:hAnsi="Arial Narrow" w:cs="Arial"/>
                <w:lang w:val="es-ES"/>
              </w:rPr>
              <w:t>C</w:t>
            </w:r>
            <w:r w:rsidRPr="750FF1C0" w:rsidR="00913582">
              <w:rPr>
                <w:rFonts w:cs="Arial"/>
                <w:lang w:val="es-ES"/>
              </w:rPr>
              <w:t xml:space="preserve">oordinación </w:t>
            </w:r>
            <w:r w:rsidRPr="750FF1C0" w:rsidR="000534B6">
              <w:rPr>
                <w:rFonts w:cs="Arial"/>
                <w:lang w:val="es-ES"/>
              </w:rPr>
              <w:t>V</w:t>
            </w:r>
            <w:r w:rsidRPr="750FF1C0" w:rsidR="00913582">
              <w:rPr>
                <w:rFonts w:cs="Arial"/>
                <w:lang w:val="es-ES"/>
              </w:rPr>
              <w:t>isopédica</w:t>
            </w:r>
            <w:r w:rsidRPr="750FF1C0" w:rsidR="000534B6">
              <w:rPr>
                <w:rFonts w:cs="Arial"/>
                <w:lang w:val="es-ES"/>
              </w:rPr>
              <w:t xml:space="preserve">. </w:t>
            </w:r>
          </w:p>
          <w:p w:rsidRPr="00140390" w:rsidR="00913582" w:rsidP="009B0360" w:rsidRDefault="00913582" w14:paraId="09383C09" w14:textId="77777777">
            <w:pPr>
              <w:snapToGrid w:val="0"/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Pr="000B7DFA" w:rsidR="00913582" w:rsidP="00913582" w:rsidRDefault="00913582" w14:paraId="09B2D23F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48"/>
        <w:gridCol w:w="1986"/>
        <w:gridCol w:w="2858"/>
      </w:tblGrid>
      <w:tr w:rsidRPr="00133E5A" w:rsidR="00913582" w:rsidTr="009847F1" w14:paraId="126D537A" w14:textId="77777777">
        <w:trPr>
          <w:trHeight w:val="397"/>
        </w:trPr>
        <w:tc>
          <w:tcPr>
            <w:tcW w:w="2756" w:type="pct"/>
            <w:shd w:val="clear" w:color="auto" w:fill="D9F2D0" w:themeFill="accent6" w:themeFillTint="33"/>
            <w:vAlign w:val="center"/>
          </w:tcPr>
          <w:p w:rsidRPr="00133E5A" w:rsidR="00913582" w:rsidP="009B0360" w:rsidRDefault="00913582" w14:paraId="2C385F9A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  <w:t xml:space="preserve">ACTIVIDADES PROPUESTAS </w:t>
            </w:r>
          </w:p>
        </w:tc>
        <w:tc>
          <w:tcPr>
            <w:tcW w:w="920" w:type="pct"/>
            <w:shd w:val="clear" w:color="auto" w:fill="D9F2D0" w:themeFill="accent6" w:themeFillTint="33"/>
            <w:vAlign w:val="center"/>
          </w:tcPr>
          <w:p w:rsidRPr="00133E5A" w:rsidR="00913582" w:rsidP="009B0360" w:rsidRDefault="00913582" w14:paraId="09B870F0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  <w:t>FECHA DE REVISIÓN</w:t>
            </w:r>
          </w:p>
        </w:tc>
        <w:tc>
          <w:tcPr>
            <w:tcW w:w="1324" w:type="pct"/>
            <w:shd w:val="clear" w:color="auto" w:fill="D9F2D0" w:themeFill="accent6" w:themeFillTint="33"/>
            <w:vAlign w:val="center"/>
          </w:tcPr>
          <w:p w:rsidRPr="00133E5A" w:rsidR="00913582" w:rsidP="009B0360" w:rsidRDefault="00913582" w14:paraId="03D16070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</w:pPr>
            <w:r w:rsidRPr="00133E5A">
              <w:rPr>
                <w:rFonts w:ascii="Arial Narrow" w:hAnsi="Arial Narrow" w:cs="Arial"/>
                <w:b/>
                <w:bCs/>
                <w:color w:val="275317" w:themeColor="accent6" w:themeShade="80"/>
                <w:sz w:val="24"/>
                <w:szCs w:val="24"/>
              </w:rPr>
              <w:t>CRITERIOS DE EVALUACIÓN</w:t>
            </w:r>
          </w:p>
        </w:tc>
      </w:tr>
      <w:tr w:rsidRPr="00D5420B" w:rsidR="00913582" w:rsidTr="009847F1" w14:paraId="35A5A15A" w14:textId="77777777">
        <w:trPr>
          <w:trHeight w:val="874"/>
        </w:trPr>
        <w:tc>
          <w:tcPr>
            <w:tcW w:w="2756" w:type="pct"/>
            <w:vAlign w:val="center"/>
          </w:tcPr>
          <w:p w:rsidR="009847F1" w:rsidP="009847F1" w:rsidRDefault="00913582" w14:paraId="2D9A27D4" w14:textId="74D29C3B">
            <w:pPr>
              <w:snapToGrid w:val="0"/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Actividad 1: </w:t>
            </w:r>
            <w:r w:rsidR="009847F1">
              <w:rPr>
                <w:rFonts w:ascii="Arial Narrow" w:hAnsi="Arial Narrow" w:cs="Arial"/>
                <w:lang w:val="es-ES"/>
              </w:rPr>
              <w:t xml:space="preserve">PRUEBAS MOTRICES </w:t>
            </w:r>
          </w:p>
          <w:p w:rsidR="009847F1" w:rsidP="009847F1" w:rsidRDefault="009847F1" w14:paraId="462E9346" w14:textId="77777777">
            <w:pPr>
              <w:pStyle w:val="Prrafodelista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9847F1">
              <w:rPr>
                <w:rFonts w:ascii="Arial Narrow" w:hAnsi="Arial Narrow" w:cs="Arial"/>
                <w:lang w:val="es-ES"/>
              </w:rPr>
              <w:t>Controlar el balón con los pies,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alternando derecho e izquierdo,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de manera que el balón rebote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una vez en el piso. Realizar 16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controles.</w:t>
            </w:r>
          </w:p>
          <w:p w:rsidR="009847F1" w:rsidP="009847F1" w:rsidRDefault="009847F1" w14:paraId="3A59DA8E" w14:textId="77777777">
            <w:pPr>
              <w:pStyle w:val="Prrafodelista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9847F1">
              <w:rPr>
                <w:rFonts w:ascii="Arial Narrow" w:hAnsi="Arial Narrow" w:cs="Arial"/>
                <w:lang w:val="es-ES"/>
              </w:rPr>
              <w:t>L</w:t>
            </w:r>
            <w:r w:rsidRPr="009847F1">
              <w:rPr>
                <w:rFonts w:ascii="Arial Narrow" w:hAnsi="Arial Narrow" w:cs="Arial"/>
                <w:lang w:val="es-ES"/>
              </w:rPr>
              <w:t>anzar el balón de tal manera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que el balón rebote en el piso,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controlándolo con un toque en el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pie, seguido con el muslo y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tomarlo con las manos. Ejecutar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cinco repeticiones con pie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derecho y cinco con pie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izquierdo.</w:t>
            </w:r>
          </w:p>
          <w:p w:rsidR="009847F1" w:rsidP="009847F1" w:rsidRDefault="009847F1" w14:paraId="29B684EE" w14:textId="77777777">
            <w:pPr>
              <w:pStyle w:val="Prrafodelista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9847F1">
              <w:rPr>
                <w:rFonts w:ascii="Arial Narrow" w:hAnsi="Arial Narrow" w:cs="Arial"/>
                <w:lang w:val="es-ES"/>
              </w:rPr>
              <w:t>Por parejas, ubicados a seis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metros de distancia y colocando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en la mitad de los dos un arco de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50 centímetros, realizar pases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con el compañero, de tal manera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que el balón pase por el arco.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 xml:space="preserve">Ejecutar cinco pases </w:t>
            </w:r>
            <w:r w:rsidRPr="009847F1">
              <w:rPr>
                <w:rFonts w:ascii="Arial Narrow" w:hAnsi="Arial Narrow" w:cs="Arial"/>
                <w:lang w:val="es-ES"/>
              </w:rPr>
              <w:t xml:space="preserve">con cada pie. </w:t>
            </w:r>
          </w:p>
          <w:p w:rsidR="009847F1" w:rsidP="009847F1" w:rsidRDefault="009847F1" w14:paraId="6899EA01" w14:textId="600A5496">
            <w:pPr>
              <w:pStyle w:val="Prrafodelista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9847F1">
              <w:rPr>
                <w:rFonts w:ascii="Arial Narrow" w:hAnsi="Arial Narrow" w:cs="Arial"/>
                <w:lang w:val="es-ES"/>
              </w:rPr>
              <w:t>Por parejas, ubicados uno frente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al otro, intercambiar balones de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la siguiente manera: Ubicar el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balón bajo la planta del pie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 w:rsidR="000534B6">
              <w:rPr>
                <w:rFonts w:ascii="Arial Narrow" w:hAnsi="Arial Narrow" w:cs="Arial"/>
                <w:lang w:val="es-ES"/>
              </w:rPr>
              <w:t>derecho, pasarlo</w:t>
            </w:r>
            <w:r w:rsidRPr="009847F1">
              <w:rPr>
                <w:rFonts w:ascii="Arial Narrow" w:hAnsi="Arial Narrow" w:cs="Arial"/>
                <w:lang w:val="es-ES"/>
              </w:rPr>
              <w:t xml:space="preserve"> al izquierdo con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el cual realizará un pase al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compañero, utilizando el borde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interno. El compañero recibe con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la planta del pie derecho. Este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ejercicio lo realizan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simultáneamente, cinco veces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iniciando con el pie derecho y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luego cinco con el pie izquierdo.</w:t>
            </w:r>
          </w:p>
          <w:p w:rsidR="009847F1" w:rsidP="009847F1" w:rsidRDefault="009847F1" w14:paraId="06D1D0AF" w14:textId="7810156E">
            <w:pPr>
              <w:pStyle w:val="Prrafodelista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9847F1">
              <w:rPr>
                <w:rFonts w:ascii="Arial Narrow" w:hAnsi="Arial Narrow" w:cs="Arial"/>
                <w:lang w:val="es-ES"/>
              </w:rPr>
              <w:t>Realizar 10 pases con cada pie,</w:t>
            </w:r>
            <w:r w:rsidRPr="009847F1"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haciendo que el balón pase por</w:t>
            </w:r>
            <w:r>
              <w:rPr>
                <w:rFonts w:ascii="Arial Narrow" w:hAnsi="Arial Narrow" w:cs="Arial"/>
                <w:lang w:val="es-ES"/>
              </w:rPr>
              <w:t xml:space="preserve"> </w:t>
            </w:r>
            <w:r w:rsidRPr="009847F1">
              <w:rPr>
                <w:rFonts w:ascii="Arial Narrow" w:hAnsi="Arial Narrow" w:cs="Arial"/>
                <w:lang w:val="es-ES"/>
              </w:rPr>
              <w:t>encima de un obstáculo.</w:t>
            </w:r>
          </w:p>
          <w:p w:rsidRPr="000534B6" w:rsidR="000534B6" w:rsidP="000534B6" w:rsidRDefault="000534B6" w14:paraId="2CC33840" w14:textId="4F172850">
            <w:pPr>
              <w:pStyle w:val="Prrafodelista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0534B6">
              <w:rPr>
                <w:rFonts w:ascii="Arial Narrow" w:hAnsi="Arial Narrow" w:cs="Arial"/>
                <w:lang w:val="es-ES"/>
              </w:rPr>
              <w:t>Controlar el balón por parejas de</w:t>
            </w:r>
            <w:r w:rsidRPr="000534B6">
              <w:rPr>
                <w:rFonts w:ascii="Arial Narrow" w:hAnsi="Arial Narrow" w:cs="Arial"/>
                <w:lang w:val="es-ES"/>
              </w:rPr>
              <w:t xml:space="preserve"> </w:t>
            </w:r>
            <w:r w:rsidRPr="000534B6">
              <w:rPr>
                <w:rFonts w:ascii="Arial Narrow" w:hAnsi="Arial Narrow" w:cs="Arial"/>
                <w:lang w:val="es-ES"/>
              </w:rPr>
              <w:t>tal manera que este rebote una</w:t>
            </w:r>
            <w:r w:rsidRPr="000534B6">
              <w:rPr>
                <w:rFonts w:ascii="Arial Narrow" w:hAnsi="Arial Narrow" w:cs="Arial"/>
                <w:lang w:val="es-ES"/>
              </w:rPr>
              <w:t xml:space="preserve"> </w:t>
            </w:r>
            <w:r w:rsidRPr="000534B6">
              <w:rPr>
                <w:rFonts w:ascii="Arial Narrow" w:hAnsi="Arial Narrow" w:cs="Arial"/>
                <w:lang w:val="es-ES"/>
              </w:rPr>
              <w:t>vez. Ejecutar 10 controles con pie</w:t>
            </w:r>
            <w:r w:rsidRPr="000534B6">
              <w:rPr>
                <w:rFonts w:ascii="Arial Narrow" w:hAnsi="Arial Narrow" w:cs="Arial"/>
                <w:lang w:val="es-ES"/>
              </w:rPr>
              <w:t xml:space="preserve"> </w:t>
            </w:r>
            <w:r w:rsidRPr="000534B6">
              <w:rPr>
                <w:rFonts w:ascii="Arial Narrow" w:hAnsi="Arial Narrow" w:cs="Arial"/>
                <w:lang w:val="es-ES"/>
              </w:rPr>
              <w:t>dominante y 5 con el no</w:t>
            </w:r>
            <w:r w:rsidRPr="000534B6">
              <w:rPr>
                <w:rFonts w:ascii="Arial Narrow" w:hAnsi="Arial Narrow" w:cs="Arial"/>
                <w:lang w:val="es-ES"/>
              </w:rPr>
              <w:t xml:space="preserve"> </w:t>
            </w:r>
            <w:r w:rsidRPr="000534B6">
              <w:rPr>
                <w:rFonts w:ascii="Arial Narrow" w:hAnsi="Arial Narrow" w:cs="Arial"/>
                <w:lang w:val="es-ES"/>
              </w:rPr>
              <w:t>dominante.</w:t>
            </w:r>
          </w:p>
          <w:p w:rsidR="009847F1" w:rsidP="009847F1" w:rsidRDefault="009847F1" w14:paraId="486A6E46" w14:textId="77777777">
            <w:pPr>
              <w:snapToGrid w:val="0"/>
              <w:spacing w:after="0" w:line="240" w:lineRule="auto"/>
              <w:rPr>
                <w:rFonts w:ascii="Arial Narrow" w:hAnsi="Arial Narrow" w:cs="Arial"/>
                <w:lang w:val="es-ES"/>
              </w:rPr>
            </w:pPr>
          </w:p>
          <w:p w:rsidR="00913582" w:rsidP="009847F1" w:rsidRDefault="00913582" w14:paraId="282AF089" w14:textId="77777777">
            <w:pPr>
              <w:snapToGrid w:val="0"/>
              <w:spacing w:after="0" w:line="240" w:lineRule="auto"/>
              <w:rPr>
                <w:rFonts w:ascii="Arial Narrow" w:hAnsi="Arial Narrow" w:cs="Arial"/>
                <w:lang w:val="es-ES"/>
              </w:rPr>
            </w:pPr>
          </w:p>
          <w:p w:rsidR="00913582" w:rsidP="009847F1" w:rsidRDefault="00913582" w14:paraId="350FDC2F" w14:textId="77777777">
            <w:pPr>
              <w:snapToGrid w:val="0"/>
              <w:spacing w:after="0" w:line="240" w:lineRule="auto"/>
              <w:rPr>
                <w:rFonts w:ascii="Arial Narrow" w:hAnsi="Arial Narrow" w:cs="Arial"/>
                <w:lang w:val="es-ES"/>
              </w:rPr>
            </w:pPr>
          </w:p>
          <w:p w:rsidRPr="00D5420B" w:rsidR="00913582" w:rsidP="009847F1" w:rsidRDefault="00913582" w14:paraId="3C7ECEBE" w14:textId="5581C2C1">
            <w:pPr>
              <w:snapToGrid w:val="0"/>
              <w:spacing w:after="0" w:line="240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920" w:type="pct"/>
            <w:vAlign w:val="center"/>
          </w:tcPr>
          <w:p w:rsidRPr="00D5420B" w:rsidR="00913582" w:rsidP="009B0360" w:rsidRDefault="00913582" w14:paraId="67CE166E" w14:textId="7777777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Del 18 al 22 de agosto</w:t>
            </w:r>
          </w:p>
        </w:tc>
        <w:tc>
          <w:tcPr>
            <w:tcW w:w="1324" w:type="pct"/>
            <w:vAlign w:val="center"/>
          </w:tcPr>
          <w:p w:rsidRPr="002F0675" w:rsidR="00913582" w:rsidP="00913582" w:rsidRDefault="000534B6" w14:paraId="4BF29E09" w14:textId="56169CC6">
            <w:pPr>
              <w:pStyle w:val="Prrafodelista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Correcta ejecución de las pruebas motrices planteadas para el periodo. </w:t>
            </w:r>
          </w:p>
        </w:tc>
      </w:tr>
    </w:tbl>
    <w:p w:rsidRPr="000B7DFA" w:rsidR="00913582" w:rsidP="00913582" w:rsidRDefault="00913582" w14:paraId="2E2BCA9F" w14:textId="77777777">
      <w:pPr>
        <w:snapToGrid w:val="0"/>
        <w:spacing w:after="0"/>
        <w:rPr>
          <w:rFonts w:ascii="Arial Narrow" w:hAnsi="Arial Narrow" w:cs="Arial"/>
          <w:lang w:val="es-ES"/>
        </w:rPr>
      </w:pP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2763"/>
        <w:gridCol w:w="8023"/>
      </w:tblGrid>
      <w:tr w:rsidRPr="000B7DFA" w:rsidR="00913582" w:rsidTr="009B0360" w14:paraId="33DC4CF9" w14:textId="77777777">
        <w:trPr>
          <w:trHeight w:val="468"/>
        </w:trPr>
        <w:tc>
          <w:tcPr>
            <w:tcW w:w="1281" w:type="pct"/>
            <w:shd w:val="clear" w:color="auto" w:fill="D9F2D0" w:themeFill="accent6" w:themeFillTint="33"/>
            <w:vAlign w:val="center"/>
          </w:tcPr>
          <w:p w:rsidRPr="00133E5A" w:rsidR="00913582" w:rsidP="009B0360" w:rsidRDefault="00913582" w14:paraId="6108EFD4" w14:textId="77777777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275317" w:themeColor="accent6" w:themeShade="80"/>
              </w:rPr>
            </w:pPr>
            <w:r w:rsidRPr="00133E5A">
              <w:rPr>
                <w:rFonts w:ascii="Arial Narrow" w:hAnsi="Arial Narrow" w:cs="Arial"/>
                <w:b/>
                <w:bCs/>
                <w:color w:val="275317" w:themeColor="accent6" w:themeShade="80"/>
              </w:rPr>
              <w:t>COMPROMISO DEL ESTUDIANTE</w:t>
            </w:r>
          </w:p>
        </w:tc>
        <w:tc>
          <w:tcPr>
            <w:tcW w:w="3719" w:type="pct"/>
            <w:vAlign w:val="center"/>
          </w:tcPr>
          <w:p w:rsidR="00913582" w:rsidP="009B0360" w:rsidRDefault="00913582" w14:paraId="2EE58F74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913582" w:rsidP="009B0360" w:rsidRDefault="00913582" w14:paraId="37BD1D26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Style w:val="normaltextrun"/>
                <w:rFonts w:ascii="Arial Narrow" w:hAnsi="Arial Narrow"/>
                <w:color w:val="000000"/>
                <w:shd w:val="clear" w:color="auto" w:fill="FFFFFF"/>
                <w:lang w:val="es-ES"/>
              </w:rPr>
              <w:t xml:space="preserve">El estudiante se compromete a realizar las actividades propuestas durante la semana de recuperación, con previa práctica en clase y en casa con su acudiente </w:t>
            </w:r>
          </w:p>
          <w:p w:rsidRPr="00140390" w:rsidR="00913582" w:rsidP="009B0360" w:rsidRDefault="00913582" w14:paraId="6D1403A2" w14:textId="77777777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913582" w:rsidP="00913582" w:rsidRDefault="00913582" w14:paraId="2581AE52" w14:textId="77777777">
      <w:pPr>
        <w:snapToGrid w:val="0"/>
        <w:spacing w:after="0"/>
        <w:rPr>
          <w:rFonts w:ascii="Arial Narrow" w:hAnsi="Arial Narrow" w:cs="Arial"/>
        </w:rPr>
      </w:pPr>
    </w:p>
    <w:p w:rsidR="00913582" w:rsidP="00913582" w:rsidRDefault="00913582" w14:paraId="7B094CAA" w14:textId="77777777">
      <w:pPr>
        <w:snapToGrid w:val="0"/>
        <w:spacing w:after="0"/>
        <w:rPr>
          <w:rFonts w:ascii="Arial Narrow" w:hAnsi="Arial Narrow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51"/>
        <w:gridCol w:w="5451"/>
      </w:tblGrid>
      <w:tr w:rsidRPr="00971489" w:rsidR="00913582" w:rsidTr="009B0360" w14:paraId="05754473" w14:textId="77777777">
        <w:trPr>
          <w:trHeight w:val="521"/>
        </w:trPr>
        <w:tc>
          <w:tcPr>
            <w:tcW w:w="2477" w:type="pct"/>
            <w:vAlign w:val="center"/>
          </w:tcPr>
          <w:p w:rsidR="00913582" w:rsidP="009B0360" w:rsidRDefault="00913582" w14:paraId="2ECEFD89" w14:textId="77777777">
            <w:pPr>
              <w:snapToGrid w:val="0"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913582" w:rsidP="009B0360" w:rsidRDefault="00913582" w14:paraId="55E13A46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ESTUDIANTE</w:t>
            </w:r>
          </w:p>
        </w:tc>
        <w:tc>
          <w:tcPr>
            <w:tcW w:w="2523" w:type="pct"/>
            <w:vAlign w:val="center"/>
          </w:tcPr>
          <w:p w:rsidR="00913582" w:rsidP="009B0360" w:rsidRDefault="00913582" w14:paraId="3C85708A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_________________________________________</w:t>
            </w:r>
          </w:p>
          <w:p w:rsidRPr="00971489" w:rsidR="00913582" w:rsidP="009B0360" w:rsidRDefault="00913582" w14:paraId="663B2131" w14:textId="77777777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bCs/>
              </w:rPr>
            </w:pPr>
            <w:r w:rsidRPr="00971489">
              <w:rPr>
                <w:rFonts w:ascii="Arial Narrow" w:hAnsi="Arial Narrow" w:cs="Arial"/>
                <w:b/>
                <w:bCs/>
              </w:rPr>
              <w:t>FIRMA DEL PADRE DE FAMILIA</w:t>
            </w:r>
          </w:p>
        </w:tc>
      </w:tr>
    </w:tbl>
    <w:p w:rsidR="00913582" w:rsidP="00913582" w:rsidRDefault="00913582" w14:paraId="7ECF959D" w14:textId="77777777">
      <w:pPr>
        <w:snapToGrid w:val="0"/>
        <w:spacing w:after="0"/>
        <w:rPr>
          <w:rFonts w:ascii="Arial Narrow" w:hAnsi="Arial Narrow" w:cs="Arial"/>
        </w:rPr>
      </w:pPr>
    </w:p>
    <w:p w:rsidRPr="00913582" w:rsidR="00913582" w:rsidP="00913582" w:rsidRDefault="00913582" w14:paraId="773A4BA2" w14:textId="034AF315">
      <w:pPr>
        <w:spacing w:after="160" w:line="259" w:lineRule="auto"/>
      </w:pPr>
      <w:r>
        <w:rPr>
          <w:rFonts w:ascii="Arial Narrow" w:hAnsi="Arial Narrow" w:cs="Arial"/>
          <w:b/>
          <w:bCs/>
        </w:rPr>
        <w:br w:type="page"/>
      </w:r>
    </w:p>
    <w:sectPr w:rsidRPr="00913582" w:rsidR="00913582" w:rsidSect="00913582">
      <w:headerReference w:type="default" r:id="rId8"/>
      <w:pgSz w:w="12242" w:h="18711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7D16" w:rsidP="00913582" w:rsidRDefault="00AB7D16" w14:paraId="0C89E93F" w14:textId="77777777">
      <w:pPr>
        <w:spacing w:after="0" w:line="240" w:lineRule="auto"/>
      </w:pPr>
      <w:r>
        <w:separator/>
      </w:r>
    </w:p>
  </w:endnote>
  <w:endnote w:type="continuationSeparator" w:id="0">
    <w:p w:rsidR="00AB7D16" w:rsidP="00913582" w:rsidRDefault="00AB7D16" w14:paraId="3B606B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7D16" w:rsidP="00913582" w:rsidRDefault="00AB7D16" w14:paraId="01B1E049" w14:textId="77777777">
      <w:pPr>
        <w:spacing w:after="0" w:line="240" w:lineRule="auto"/>
      </w:pPr>
      <w:r>
        <w:separator/>
      </w:r>
    </w:p>
  </w:footnote>
  <w:footnote w:type="continuationSeparator" w:id="0">
    <w:p w:rsidR="00AB7D16" w:rsidP="00913582" w:rsidRDefault="00AB7D16" w14:paraId="3E4E84E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13582" w:rsidP="00913582" w:rsidRDefault="00913582" w14:paraId="483AE666" w14:textId="77777777">
    <w:pPr>
      <w:snapToGrid w:val="0"/>
      <w:spacing w:after="0" w:line="240" w:lineRule="auto"/>
      <w:jc w:val="center"/>
      <w:rPr>
        <w:rFonts w:ascii="Georgia" w:hAnsi="Georgia" w:cs="Arial"/>
        <w:b/>
        <w:i/>
        <w:noProof/>
        <w:sz w:val="20"/>
        <w:szCs w:val="20"/>
      </w:rPr>
    </w:pPr>
  </w:p>
  <w:p w:rsidRPr="00504575" w:rsidR="00913582" w:rsidP="00913582" w:rsidRDefault="00913582" w14:paraId="16A5B7A4" w14:textId="77777777">
    <w:pPr>
      <w:snapToGrid w:val="0"/>
      <w:spacing w:after="0" w:line="240" w:lineRule="auto"/>
      <w:jc w:val="center"/>
      <w:rPr>
        <w:rFonts w:ascii="Georgia" w:hAnsi="Georgia" w:cs="Arial"/>
        <w:b/>
        <w:iCs/>
        <w:sz w:val="20"/>
        <w:szCs w:val="20"/>
      </w:rPr>
    </w:pPr>
    <w:r w:rsidRPr="00504575">
      <w:rPr>
        <w:iCs/>
        <w:noProof/>
      </w:rPr>
      <w:drawing>
        <wp:anchor distT="0" distB="0" distL="114300" distR="114300" simplePos="0" relativeHeight="251661312" behindDoc="1" locked="0" layoutInCell="1" allowOverlap="1" wp14:anchorId="3D4ED16C" wp14:editId="13C4E990">
          <wp:simplePos x="0" y="0"/>
          <wp:positionH relativeFrom="column">
            <wp:posOffset>5413375</wp:posOffset>
          </wp:positionH>
          <wp:positionV relativeFrom="paragraph">
            <wp:posOffset>33655</wp:posOffset>
          </wp:positionV>
          <wp:extent cx="830580" cy="792480"/>
          <wp:effectExtent l="0" t="0" r="0" b="0"/>
          <wp:wrapTight wrapText="bothSides">
            <wp:wrapPolygon edited="0">
              <wp:start x="4954" y="0"/>
              <wp:lineTo x="5284" y="11077"/>
              <wp:lineTo x="1651" y="12808"/>
              <wp:lineTo x="661" y="14192"/>
              <wp:lineTo x="1321" y="18692"/>
              <wp:lineTo x="4954" y="21115"/>
              <wp:lineTo x="7927" y="21115"/>
              <wp:lineTo x="15853" y="21115"/>
              <wp:lineTo x="17505" y="21115"/>
              <wp:lineTo x="21138" y="18000"/>
              <wp:lineTo x="21138" y="14192"/>
              <wp:lineTo x="20147" y="12808"/>
              <wp:lineTo x="17174" y="11077"/>
              <wp:lineTo x="17505" y="0"/>
              <wp:lineTo x="4954" y="0"/>
            </wp:wrapPolygon>
          </wp:wrapTight>
          <wp:docPr id="46333886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3" t="8395" r="11946" b="2798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w:drawing>
        <wp:anchor distT="0" distB="0" distL="114300" distR="114300" simplePos="0" relativeHeight="251660288" behindDoc="1" locked="0" layoutInCell="1" allowOverlap="1" wp14:anchorId="0440FE2D" wp14:editId="4C63B50D">
          <wp:simplePos x="0" y="0"/>
          <wp:positionH relativeFrom="column">
            <wp:posOffset>-66040</wp:posOffset>
          </wp:positionH>
          <wp:positionV relativeFrom="paragraph">
            <wp:posOffset>33655</wp:posOffset>
          </wp:positionV>
          <wp:extent cx="714375" cy="792480"/>
          <wp:effectExtent l="0" t="0" r="0" b="0"/>
          <wp:wrapTight wrapText="bothSides">
            <wp:wrapPolygon edited="0">
              <wp:start x="0" y="0"/>
              <wp:lineTo x="0" y="21115"/>
              <wp:lineTo x="21120" y="21115"/>
              <wp:lineTo x="21120" y="0"/>
              <wp:lineTo x="0" y="0"/>
            </wp:wrapPolygon>
          </wp:wrapTight>
          <wp:docPr id="95567413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575">
      <w:rPr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25901C" wp14:editId="44165A96">
              <wp:simplePos x="0" y="0"/>
              <wp:positionH relativeFrom="column">
                <wp:posOffset>3810</wp:posOffset>
              </wp:positionH>
              <wp:positionV relativeFrom="paragraph">
                <wp:posOffset>113665</wp:posOffset>
              </wp:positionV>
              <wp:extent cx="91440" cy="279400"/>
              <wp:effectExtent l="0" t="0" r="0" b="0"/>
              <wp:wrapNone/>
              <wp:docPr id="181965267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13582" w:rsidP="00913582" w:rsidRDefault="00913582" w14:paraId="05CA3A7F" w14:textId="7777777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style="position:absolute;left:0;text-align:left;margin-left:.3pt;margin-top:8.95pt;width:7.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w14:anchorId="282590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">
              <v:textbox inset="0,0,0,0">
                <w:txbxContent>
                  <w:p w:rsidR="00913582" w:rsidP="00913582" w:rsidRDefault="00913582" w14:paraId="05CA3A7F" w14:textId="77777777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504575">
      <w:rPr>
        <w:rFonts w:ascii="Georgia" w:hAnsi="Georgia" w:cs="Arial"/>
        <w:b/>
        <w:iCs/>
        <w:noProof/>
        <w:sz w:val="20"/>
        <w:szCs w:val="20"/>
      </w:rPr>
      <w:t xml:space="preserve">COLEGIO </w:t>
    </w:r>
    <w:r w:rsidRPr="00504575">
      <w:rPr>
        <w:rFonts w:ascii="Georgia" w:hAnsi="Georgia" w:cs="Arial"/>
        <w:b/>
        <w:iCs/>
        <w:sz w:val="20"/>
        <w:szCs w:val="20"/>
      </w:rPr>
      <w:t>JOSÉ MARTÍ</w:t>
    </w:r>
  </w:p>
  <w:p w:rsidRPr="009E6679" w:rsidR="00913582" w:rsidP="00913582" w:rsidRDefault="00913582" w14:paraId="6E82C739" w14:textId="77777777">
    <w:pPr>
      <w:snapToGrid w:val="0"/>
      <w:spacing w:after="0" w:line="240" w:lineRule="auto"/>
      <w:jc w:val="center"/>
      <w:rPr>
        <w:rFonts w:ascii="Georgia" w:hAnsi="Georgia"/>
        <w:iCs/>
        <w:sz w:val="20"/>
        <w:szCs w:val="20"/>
        <w:lang w:val="es-CO"/>
      </w:rPr>
    </w:pPr>
    <w:r w:rsidRPr="00504575">
      <w:rPr>
        <w:rFonts w:ascii="Georgia" w:hAnsi="Georgia" w:cs="Arial"/>
        <w:b/>
        <w:iCs/>
        <w:sz w:val="20"/>
        <w:szCs w:val="20"/>
      </w:rPr>
      <w:t>INSTITUCIÓN EDUCATIVA DISTRITAL</w:t>
    </w:r>
  </w:p>
  <w:p w:rsidRPr="009E6679" w:rsidR="00913582" w:rsidP="00913582" w:rsidRDefault="00913582" w14:paraId="2A21BBD6" w14:textId="77777777">
    <w:pPr>
      <w:pStyle w:val="Ttulo1"/>
      <w:snapToGrid w:val="0"/>
      <w:spacing w:before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>DANE 11100136769.  NIT.8000111459</w:t>
    </w:r>
  </w:p>
  <w:p w:rsidR="00913582" w:rsidP="00913582" w:rsidRDefault="00913582" w14:paraId="6B2FCA65" w14:textId="77777777">
    <w:pPr>
      <w:tabs>
        <w:tab w:val="center" w:pos="4419"/>
        <w:tab w:val="left" w:pos="6900"/>
      </w:tabs>
      <w:snapToGrid w:val="0"/>
      <w:spacing w:after="0" w:line="240" w:lineRule="auto"/>
      <w:jc w:val="center"/>
      <w:rPr>
        <w:rFonts w:ascii="Georgia" w:hAnsi="Georgia"/>
        <w:b/>
        <w:sz w:val="16"/>
        <w:szCs w:val="16"/>
      </w:rPr>
    </w:pPr>
    <w:r w:rsidRPr="00E91A1B">
      <w:rPr>
        <w:rFonts w:ascii="Georgia" w:hAnsi="Georgia"/>
        <w:b/>
        <w:sz w:val="16"/>
        <w:szCs w:val="16"/>
      </w:rPr>
      <w:t xml:space="preserve">Página web. </w:t>
    </w:r>
    <w:hyperlink w:history="1" r:id="rId3">
      <w:r w:rsidRPr="00E83833">
        <w:rPr>
          <w:rStyle w:val="Hipervnculo"/>
          <w:rFonts w:ascii="Georgia" w:hAnsi="Georgia"/>
          <w:b/>
          <w:sz w:val="16"/>
          <w:szCs w:val="16"/>
        </w:rPr>
        <w:t>www.iedjosemarti.edu.co</w:t>
      </w:r>
    </w:hyperlink>
  </w:p>
  <w:p w:rsidRPr="009E6679" w:rsidR="00913582" w:rsidP="00913582" w:rsidRDefault="00913582" w14:paraId="237473BD" w14:textId="77777777">
    <w:pPr>
      <w:snapToGrid w:val="0"/>
      <w:spacing w:after="0" w:line="240" w:lineRule="auto"/>
      <w:jc w:val="center"/>
      <w:rPr>
        <w:rFonts w:ascii="Georgia" w:hAnsi="Georgia"/>
        <w:sz w:val="16"/>
        <w:szCs w:val="16"/>
        <w:lang w:val="es-CO"/>
      </w:rPr>
    </w:pPr>
    <w:r w:rsidRPr="009E6679">
      <w:rPr>
        <w:rFonts w:ascii="Georgia" w:hAnsi="Georgia"/>
        <w:sz w:val="16"/>
        <w:szCs w:val="16"/>
        <w:lang w:val="es-CO"/>
      </w:rPr>
      <w:t xml:space="preserve">e-mail: </w:t>
    </w:r>
    <w:hyperlink w:history="1" r:id="rId4">
      <w:r w:rsidRPr="009E6679">
        <w:rPr>
          <w:rStyle w:val="Hipervnculo"/>
          <w:rFonts w:ascii="Georgia" w:hAnsi="Georgia"/>
          <w:sz w:val="16"/>
          <w:szCs w:val="16"/>
          <w:lang w:val="es-CO"/>
        </w:rPr>
        <w:t>iedjosemarti</w:t>
      </w:r>
      <w:r w:rsidRPr="009E6679">
        <w:rPr>
          <w:rStyle w:val="Hipervnculo"/>
          <w:rFonts w:ascii="Georgia" w:hAnsi="Georgia" w:cs="Arial"/>
          <w:sz w:val="16"/>
          <w:szCs w:val="16"/>
          <w:lang w:val="es-CO"/>
        </w:rPr>
        <w:t>@</w:t>
      </w:r>
      <w:r w:rsidRPr="009E6679">
        <w:rPr>
          <w:rStyle w:val="Hipervnculo"/>
          <w:rFonts w:ascii="Georgia" w:hAnsi="Georgia"/>
          <w:sz w:val="16"/>
          <w:szCs w:val="16"/>
          <w:lang w:val="es-CO"/>
        </w:rPr>
        <w:t>educacionbogota.edu.co</w:t>
      </w:r>
    </w:hyperlink>
  </w:p>
  <w:p w:rsidRPr="00504575" w:rsidR="00913582" w:rsidP="00913582" w:rsidRDefault="00913582" w14:paraId="4588D4A1" w14:textId="77777777">
    <w:pPr>
      <w:pStyle w:val="Encabezado"/>
      <w:tabs>
        <w:tab w:val="left" w:pos="454"/>
      </w:tabs>
      <w:snapToGrid w:val="0"/>
      <w:jc w:val="center"/>
      <w:rPr>
        <w:rFonts w:ascii="Georgia" w:hAnsi="Georgia"/>
        <w:sz w:val="13"/>
        <w:szCs w:val="13"/>
      </w:rPr>
    </w:pPr>
  </w:p>
  <w:p w:rsidRPr="00133E5A" w:rsidR="00913582" w:rsidP="00913582" w:rsidRDefault="00913582" w14:paraId="2D51FC75" w14:textId="77777777">
    <w:pPr>
      <w:pStyle w:val="Encabezado"/>
      <w:tabs>
        <w:tab w:val="left" w:pos="454"/>
      </w:tabs>
      <w:snapToGrid w:val="0"/>
      <w:jc w:val="center"/>
      <w:rPr>
        <w:rFonts w:ascii="Georgia" w:hAnsi="Georgia"/>
        <w:b/>
        <w:bCs/>
      </w:rPr>
    </w:pPr>
    <w:r w:rsidRPr="002A1FB1">
      <w:rPr>
        <w:rFonts w:ascii="Georgia" w:hAnsi="Georgia"/>
        <w:b/>
        <w:bCs/>
      </w:rPr>
      <w:t>“Educamos para la libertad”</w:t>
    </w:r>
  </w:p>
  <w:p w:rsidR="00913582" w:rsidRDefault="00913582" w14:paraId="58D25195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0607D"/>
    <w:multiLevelType w:val="hybridMultilevel"/>
    <w:tmpl w:val="B9822B5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7E8E49"/>
    <w:multiLevelType w:val="hybridMultilevel"/>
    <w:tmpl w:val="FFFFFFFF"/>
    <w:lvl w:ilvl="0" w:tplc="36604AE4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8D72B46C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0BD65EE6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224287A4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391680E2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C12ADDB2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7568B18C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B6D6E32C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8BDC01B6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3623D4E"/>
    <w:multiLevelType w:val="hybridMultilevel"/>
    <w:tmpl w:val="32C88E8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0108476">
    <w:abstractNumId w:val="1"/>
  </w:num>
  <w:num w:numId="2" w16cid:durableId="401564391">
    <w:abstractNumId w:val="2"/>
  </w:num>
  <w:num w:numId="3" w16cid:durableId="195316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82"/>
    <w:rsid w:val="000534B6"/>
    <w:rsid w:val="00186BB7"/>
    <w:rsid w:val="001D03F5"/>
    <w:rsid w:val="00423CBC"/>
    <w:rsid w:val="00913582"/>
    <w:rsid w:val="009847F1"/>
    <w:rsid w:val="00AB7D16"/>
    <w:rsid w:val="00B80732"/>
    <w:rsid w:val="00D53E8C"/>
    <w:rsid w:val="00EE6865"/>
    <w:rsid w:val="750FF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1FF6"/>
  <w15:chartTrackingRefBased/>
  <w15:docId w15:val="{B12BB20E-9BAE-46C6-94D6-5E62DC6D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3582"/>
    <w:pPr>
      <w:spacing w:after="200" w:line="276" w:lineRule="auto"/>
    </w:pPr>
    <w:rPr>
      <w:rFonts w:ascii="Calibri" w:hAnsi="Calibri" w:eastAsia="Calibri" w:cs="Times New Roman"/>
      <w:kern w:val="0"/>
      <w:sz w:val="22"/>
      <w:szCs w:val="22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1358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358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3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3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3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3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3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3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91358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91358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91358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913582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913582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913582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913582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913582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9135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358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91358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3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913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3582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913582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1"/>
    <w:qFormat/>
    <w:rsid w:val="009135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358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358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91358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358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91358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rrafodelistaCar" w:customStyle="1">
    <w:name w:val="Párrafo de lista Car"/>
    <w:link w:val="Prrafodelista"/>
    <w:uiPriority w:val="1"/>
    <w:rsid w:val="00913582"/>
  </w:style>
  <w:style w:type="character" w:styleId="normaltextrun" w:customStyle="1">
    <w:name w:val="normaltextrun"/>
    <w:basedOn w:val="Fuentedeprrafopredeter"/>
    <w:rsid w:val="00913582"/>
  </w:style>
  <w:style w:type="paragraph" w:styleId="Encabezado">
    <w:name w:val="header"/>
    <w:basedOn w:val="Normal"/>
    <w:link w:val="EncabezadoCar"/>
    <w:uiPriority w:val="99"/>
    <w:unhideWhenUsed/>
    <w:rsid w:val="0091358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13582"/>
    <w:rPr>
      <w:rFonts w:ascii="Calibri" w:hAnsi="Calibri" w:eastAsia="Calibri" w:cs="Times New Roman"/>
      <w:kern w:val="0"/>
      <w:sz w:val="22"/>
      <w:szCs w:val="22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58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13582"/>
    <w:rPr>
      <w:rFonts w:ascii="Calibri" w:hAnsi="Calibri" w:eastAsia="Calibri" w:cs="Times New Roman"/>
      <w:kern w:val="0"/>
      <w:sz w:val="22"/>
      <w:szCs w:val="22"/>
      <w:lang w:val="es-ES_tradnl"/>
      <w14:ligatures w14:val="none"/>
    </w:rPr>
  </w:style>
  <w:style w:type="character" w:styleId="Hipervnculo">
    <w:name w:val="Hyperlink"/>
    <w:uiPriority w:val="99"/>
    <w:unhideWhenUsed/>
    <w:rsid w:val="00913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djosemarti.edu.c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iedjosemarti@educacionbogota.edu.co" TargetMode="External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DFC2A-9721-46F9-A5D0-C0026892925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YESSI CAROLINA BELENO GARCIA</lastModifiedBy>
  <revision>2</revision>
  <dcterms:created xsi:type="dcterms:W3CDTF">2025-07-11T22:09:00.0000000Z</dcterms:created>
  <dcterms:modified xsi:type="dcterms:W3CDTF">2025-07-16T23:45:08.9673377Z</dcterms:modified>
</coreProperties>
</file>